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C8" w:rsidRDefault="004D26C8" w:rsidP="004D26C8">
      <w:pPr>
        <w:widowControl/>
        <w:shd w:val="clear" w:color="auto" w:fill="FFFFFF"/>
        <w:spacing w:afterLines="50" w:line="330" w:lineRule="atLeast"/>
        <w:jc w:val="center"/>
        <w:rPr>
          <w:rFonts w:ascii="宋体" w:eastAsia="宋体" w:hAnsi="宋体" w:cs="宋体"/>
          <w:b/>
          <w:bCs/>
          <w:color w:val="101010"/>
          <w:kern w:val="0"/>
          <w:sz w:val="24"/>
          <w:szCs w:val="24"/>
        </w:rPr>
      </w:pPr>
      <w:r w:rsidRPr="00543837">
        <w:rPr>
          <w:rFonts w:ascii="宋体" w:eastAsia="宋体" w:hAnsi="宋体" w:cs="宋体" w:hint="eastAsia"/>
          <w:b/>
          <w:bCs/>
          <w:color w:val="101010"/>
          <w:kern w:val="0"/>
          <w:sz w:val="24"/>
          <w:szCs w:val="24"/>
        </w:rPr>
        <w:t>吉林省哲学社</w:t>
      </w:r>
      <w:r w:rsidRPr="007944C6">
        <w:rPr>
          <w:rFonts w:ascii="宋体" w:eastAsia="宋体" w:hAnsi="宋体" w:cs="宋体" w:hint="eastAsia"/>
          <w:b/>
          <w:bCs/>
          <w:color w:val="101010"/>
          <w:kern w:val="0"/>
          <w:sz w:val="24"/>
          <w:szCs w:val="24"/>
        </w:rPr>
        <w:t>会科学研究“十四五”规划学</w:t>
      </w:r>
      <w:r w:rsidRPr="00543837">
        <w:rPr>
          <w:rFonts w:ascii="宋体" w:eastAsia="宋体" w:hAnsi="宋体" w:cs="宋体" w:hint="eastAsia"/>
          <w:b/>
          <w:bCs/>
          <w:color w:val="101010"/>
          <w:kern w:val="0"/>
          <w:sz w:val="24"/>
          <w:szCs w:val="24"/>
        </w:rPr>
        <w:t>科分类</w:t>
      </w:r>
    </w:p>
    <w:p w:rsidR="004D26C8" w:rsidRPr="00543837" w:rsidRDefault="004D26C8" w:rsidP="004D26C8">
      <w:pPr>
        <w:widowControl/>
        <w:shd w:val="clear" w:color="auto" w:fill="FFFFFF"/>
        <w:spacing w:afterLines="50" w:line="330" w:lineRule="atLeast"/>
        <w:jc w:val="center"/>
        <w:rPr>
          <w:rFonts w:ascii="宋体" w:eastAsia="宋体" w:hAnsi="宋体" w:cs="宋体"/>
          <w:b/>
          <w:bCs/>
          <w:color w:val="10101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101010"/>
          <w:kern w:val="0"/>
          <w:sz w:val="24"/>
          <w:szCs w:val="24"/>
        </w:rPr>
        <w:t>（暂定学科领域）</w:t>
      </w:r>
    </w:p>
    <w:tbl>
      <w:tblPr>
        <w:tblW w:w="5075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2"/>
        <w:gridCol w:w="1500"/>
        <w:gridCol w:w="7326"/>
      </w:tblGrid>
      <w:tr w:rsidR="004D26C8" w:rsidRPr="00543837" w:rsidTr="00B706F4">
        <w:trPr>
          <w:trHeight w:val="598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b/>
                <w:bCs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b/>
                <w:bCs/>
                <w:color w:val="10101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b/>
                <w:bCs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b/>
                <w:bCs/>
                <w:color w:val="10101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b/>
                <w:bCs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内含相</w:t>
            </w:r>
            <w:r w:rsidRPr="00543837">
              <w:rPr>
                <w:rFonts w:ascii="宋体" w:eastAsia="宋体" w:hAnsi="宋体" w:cs="宋体" w:hint="eastAsia"/>
                <w:b/>
                <w:bCs/>
                <w:color w:val="101010"/>
                <w:kern w:val="0"/>
                <w:sz w:val="24"/>
                <w:szCs w:val="24"/>
              </w:rPr>
              <w:t>关学科及领域</w:t>
            </w:r>
          </w:p>
        </w:tc>
      </w:tr>
      <w:tr w:rsidR="004D26C8" w:rsidRPr="00543837" w:rsidTr="00B706F4">
        <w:trPr>
          <w:trHeight w:val="871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940EFE">
              <w:rPr>
                <w:rFonts w:ascii="宋体" w:eastAsia="宋体" w:hAnsi="Calibri" w:cs="Times New Roman" w:hint="eastAsia"/>
                <w:color w:val="101010"/>
                <w:kern w:val="0"/>
                <w:sz w:val="24"/>
                <w:szCs w:val="24"/>
              </w:rPr>
              <w:t>马列·科社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中共党史党建、马克思主义理论、科学社会主义、思想政治教育</w:t>
            </w:r>
            <w:r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等</w:t>
            </w:r>
          </w:p>
        </w:tc>
      </w:tr>
      <w:tr w:rsidR="004D26C8" w:rsidRPr="00543837" w:rsidTr="00B706F4">
        <w:trPr>
          <w:trHeight w:val="707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940EFE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940EFE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940EFE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国际</w:t>
            </w:r>
            <w:r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关系</w:t>
            </w:r>
            <w:r w:rsidRPr="00940EFE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r w:rsidRPr="00940EFE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外交学</w:t>
            </w:r>
            <w:r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、安全学</w:t>
            </w:r>
            <w:r w:rsidRPr="00940EFE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等</w:t>
            </w:r>
          </w:p>
        </w:tc>
      </w:tr>
      <w:tr w:rsidR="004D26C8" w:rsidRPr="00543837" w:rsidTr="00B706F4">
        <w:trPr>
          <w:trHeight w:val="536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逻辑学、伦理学、美学、宗教学、科学技术哲学等</w:t>
            </w:r>
          </w:p>
        </w:tc>
      </w:tr>
      <w:tr w:rsidR="004D26C8" w:rsidRPr="00543837" w:rsidTr="00B706F4">
        <w:trPr>
          <w:trHeight w:val="981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26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hyperlink r:id="rId4" w:history="1">
              <w:r w:rsidRPr="00543837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经济史</w:t>
              </w:r>
            </w:hyperlink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、经济学说史、</w:t>
            </w:r>
            <w:hyperlink r:id="rId5" w:history="1">
              <w:r w:rsidRPr="00543837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经济思想史</w:t>
              </w:r>
            </w:hyperlink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hyperlink r:id="rId6" w:history="1">
              <w:r w:rsidRPr="00543837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政治经济学</w:t>
              </w:r>
            </w:hyperlink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hyperlink r:id="rId7" w:history="1">
              <w:r w:rsidRPr="00543837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西方经济学</w:t>
              </w:r>
            </w:hyperlink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hyperlink r:id="rId8" w:history="1">
              <w:r w:rsidRPr="00543837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世界经济</w:t>
              </w:r>
            </w:hyperlink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学、宏微观经济学等；国民经济、行业经济、区域经济、国际经济贸易等</w:t>
            </w:r>
          </w:p>
        </w:tc>
      </w:tr>
      <w:tr w:rsidR="004D26C8" w:rsidRPr="00543837" w:rsidTr="00B706F4">
        <w:trPr>
          <w:trHeight w:val="846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工商管理学、公共管理学、行政管理学、图书馆学、情报学、档案学、企业经营管理等</w:t>
            </w:r>
          </w:p>
        </w:tc>
      </w:tr>
      <w:tr w:rsidR="004D26C8" w:rsidRPr="00543837" w:rsidTr="00B706F4">
        <w:trPr>
          <w:trHeight w:val="641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法学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行政法学、刑法学、经济法学、国际法学、军事法学等</w:t>
            </w:r>
          </w:p>
        </w:tc>
      </w:tr>
      <w:tr w:rsidR="004D26C8" w:rsidRPr="00543837" w:rsidTr="00B706F4">
        <w:trPr>
          <w:trHeight w:val="755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7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社会保障学、人口学、人类学、民俗学、民族学等</w:t>
            </w:r>
          </w:p>
        </w:tc>
      </w:tr>
      <w:tr w:rsidR="004D26C8" w:rsidRPr="00543837" w:rsidTr="00B706F4">
        <w:trPr>
          <w:trHeight w:val="751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教育史、教学论、德育原理、人才学、心理学等</w:t>
            </w:r>
          </w:p>
        </w:tc>
      </w:tr>
      <w:tr w:rsidR="004D26C8" w:rsidRPr="00543837" w:rsidTr="00B706F4">
        <w:trPr>
          <w:trHeight w:val="858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体育史学、体育经济学、体育产业学、体育法学、体育心理学、体育人才学、体育社会学、体育美学等</w:t>
            </w:r>
          </w:p>
        </w:tc>
      </w:tr>
      <w:tr w:rsidR="004D26C8" w:rsidRPr="00543837" w:rsidTr="00B706F4">
        <w:trPr>
          <w:trHeight w:val="895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民间文学、新闻传播学、艺术学、电影学、舞蹈学、文学文化等</w:t>
            </w:r>
          </w:p>
        </w:tc>
      </w:tr>
      <w:tr w:rsidR="004D26C8" w:rsidRPr="00543837" w:rsidTr="00B706F4">
        <w:trPr>
          <w:trHeight w:val="981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英语、法语、俄语、日语、德语、外国文学等</w:t>
            </w:r>
          </w:p>
        </w:tc>
      </w:tr>
      <w:tr w:rsidR="004D26C8" w:rsidRPr="00543837" w:rsidTr="00B706F4">
        <w:trPr>
          <w:trHeight w:val="857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考古学、博物馆学、世界史学、历史文化等</w:t>
            </w:r>
          </w:p>
        </w:tc>
      </w:tr>
      <w:tr w:rsidR="004D26C8" w:rsidRPr="00543837" w:rsidTr="00B706F4">
        <w:trPr>
          <w:trHeight w:val="815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jc w:val="center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东北亚问题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26C8" w:rsidRPr="00543837" w:rsidRDefault="004D26C8" w:rsidP="00B706F4">
            <w:pPr>
              <w:widowControl/>
              <w:spacing w:line="330" w:lineRule="atLeast"/>
              <w:rPr>
                <w:rFonts w:ascii="宋体" w:eastAsia="宋体" w:hAnsi="Calibri" w:cs="Times New Roman"/>
                <w:color w:val="101010"/>
                <w:kern w:val="0"/>
                <w:sz w:val="24"/>
                <w:szCs w:val="24"/>
              </w:rPr>
            </w:pPr>
            <w:r w:rsidRPr="00543837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</w:rPr>
              <w:t>俄罗斯问题、朝鲜问题、日本问题、韩国问题、高句丽渤海问题等</w:t>
            </w:r>
          </w:p>
        </w:tc>
      </w:tr>
    </w:tbl>
    <w:p w:rsidR="004D26C8" w:rsidRPr="00543837" w:rsidRDefault="004D26C8" w:rsidP="004D26C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C6CB9" w:rsidRPr="004D26C8" w:rsidRDefault="004D26C8"/>
    <w:sectPr w:rsidR="00EC6CB9" w:rsidRPr="004D26C8" w:rsidSect="004D26C8"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984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1166" w:rsidRPr="00991166" w:rsidRDefault="004D26C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1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1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1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26C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991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1166" w:rsidRDefault="004D26C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6C8"/>
    <w:rsid w:val="00153891"/>
    <w:rsid w:val="004D26C8"/>
    <w:rsid w:val="00602028"/>
    <w:rsid w:val="00C8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2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tsz.edu.cn/viewChannel.jsp?channel=1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tsz.edu.cn/viewChannel.jsp?channel=1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tsz.edu.cn/viewChannel.jsp?channel=10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tsz.edu.cn/viewChannel.jsp?channel=10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b.utsz.edu.cn/viewChannel.jsp?channel=1085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Lenovo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2020-12-30T04:07:00Z</dcterms:created>
  <dcterms:modified xsi:type="dcterms:W3CDTF">2020-12-30T04:07:00Z</dcterms:modified>
</cp:coreProperties>
</file>